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FD7" w:rsidRDefault="005723EE" w:rsidP="00C85FD7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6" w:history="1">
        <w:r w:rsidR="00C85FD7" w:rsidRPr="0022660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https://foxford.ru/wiki/obschestvoznanie/kultura-i-ee-formy?srsltid=AfmBOooMXv95-9npfSoZpJuvD6bfSzoLRwrNKIEPpbIWppLahEiaaU4m</w:t>
        </w:r>
      </w:hyperlink>
    </w:p>
    <w:p w:rsidR="00C85FD7" w:rsidRPr="00E256D1" w:rsidRDefault="005723EE">
      <w:pPr>
        <w:rPr>
          <w:rFonts w:ascii="Times New Roman" w:eastAsia="Calibri" w:hAnsi="Times New Roman" w:cs="Times New Roman"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Задание: </w:t>
      </w:r>
      <w:r w:rsidR="00C85FD7" w:rsidRPr="00E256D1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Конспектировать </w:t>
      </w:r>
      <w:r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в тетради (письменно) </w:t>
      </w:r>
    </w:p>
    <w:p w:rsidR="00C85FD7" w:rsidRDefault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8.10.2024</w:t>
      </w:r>
    </w:p>
    <w:p w:rsidR="00C85FD7" w:rsidRDefault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Обществознание</w:t>
      </w:r>
    </w:p>
    <w:p w:rsidR="00C85FD7" w:rsidRDefault="00C85F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Малюкова Ирина Ильинична</w:t>
      </w:r>
    </w:p>
    <w:p w:rsidR="00C85FD7" w:rsidRPr="00A326A8" w:rsidRDefault="00C85FD7" w:rsidP="00A326A8">
      <w:pPr>
        <w:jc w:val="center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A326A8">
        <w:rPr>
          <w:rFonts w:ascii="Times New Roman" w:eastAsia="Calibri" w:hAnsi="Times New Roman" w:cs="Times New Roman"/>
          <w:color w:val="FF0000"/>
          <w:sz w:val="32"/>
          <w:szCs w:val="32"/>
        </w:rPr>
        <w:t>Тема :Понятие культуры. Духовная культура личности и общества, ее значение в общественной жизни.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</w:t>
      </w: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«культура» 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(от лат. </w:t>
      </w:r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cultura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уход, обработка, возделывание) понимается по-разному.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всё, что создано человеческим трудом: технические средства и духовные ценности, научные открытия, памятники литературы и письменности, политические теории, правовые и этические формы, произведения искусства и т. д.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широком смысле 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исторически обусловленный динамический комплекс постоянно обновляющихся во всех сферах обще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ственной жизни форм, принципов, способов и резуль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татов активной творческой деятельности людей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узком смысле под культурой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понимают процесс активной творческой деятельности, в ходе которой создаются, распределяются и потребля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ются духовные ценности.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3"/>
        <w:gridCol w:w="4767"/>
      </w:tblGrid>
      <w:tr w:rsidR="00E256D1" w:rsidRPr="00E256D1" w:rsidTr="00E256D1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Культура</w:t>
            </w:r>
          </w:p>
        </w:tc>
      </w:tr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Духовная культура</w:t>
            </w:r>
          </w:p>
        </w:tc>
      </w:tr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Связана с производством и освое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нием предметов и явлений мате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риального мира, с изменением физической природы человека: ма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териально-технические средства труда, коммуникация, культурно-бытовые сооружения, произ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водственный опыт.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Совокупность духовных цен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ностей и творческой деятельности по их производ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ству, освоению и применению: наука, искусство, религия, мо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раль, политика, право и др.</w:t>
            </w:r>
          </w:p>
        </w:tc>
      </w:tr>
    </w:tbl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Деление культуры на материальную и духовную весьма условно, так как провести грань между ними порой бывает очень сложно, потому что в «чистом» виде они просто не существуют: духовная культура может воплощаться и в мате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риальных носителях — книгах, картинах, орудиях труда и т. д.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Основные функции культуры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Гуманистическая — формирование гуманистического мировоззрения. Главная функция феномена культуры, все остальные связаны с ней в той или иной степени.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 — формирование целостного пред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ставления о народе, стране, эпохе.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Оценочная — осуществление дифференциации ценностей, обогащение традиций.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Регулятивная (нормативная) — формирование системы норм и требований общества ко всем инди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видам во всех областях жизни и де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ятельности (нормы морали, права, поведения).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Информативная — осуществление передачи и обмена знаниями, ценностями и опытом предшествующих поколений.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Коммуникативная — сохранение, передача и тиражиро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вание культурных ценностей; развитие и совершенствование лич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 через общение.</w:t>
      </w:r>
    </w:p>
    <w:p w:rsidR="00E256D1" w:rsidRPr="00E256D1" w:rsidRDefault="00E256D1" w:rsidP="00E256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Социализация — усвоение индивидом системы зна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ний, норм, ценностей, приучение к социальным ролям, нормативно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му поведению, стремление к само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совершенствованию.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Основные формы культуры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масштабе отдельного общества различают три формы культуры: элитарную, народную, массовую, а также и две её разновид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ности: субкультуру (от лат. </w:t>
      </w:r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sub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под) и контркультуру (от лат.</w:t>
      </w:r>
      <w:r w:rsidRPr="00E256D1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contra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против).</w:t>
      </w:r>
    </w:p>
    <w:p w:rsidR="00E256D1" w:rsidRPr="00E256D1" w:rsidRDefault="00E256D1" w:rsidP="00E256D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Элитарная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создается привилегированной частью общества либо по её заказу профессиональными творцами. Особенности: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включает в себя классическую музыку, театр, авторское кино и высокоинтеллек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туальную литературу;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представляет определённые трудности для понимания не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подготовленным человеком;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потребителем этой культуры является высокообразованная часть общества: критики, литературоведы, театралы, художни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ки, писатели, музыканты.</w:t>
      </w:r>
    </w:p>
    <w:p w:rsidR="00E256D1" w:rsidRPr="00E256D1" w:rsidRDefault="00E256D1" w:rsidP="00E256D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Народная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создается анонимными творцами, не имеющими профессиональной подготовки (мифы, легенды, эпосы, сказки, песни, танцы и пр.).</w:t>
      </w:r>
    </w:p>
    <w:p w:rsidR="00E256D1" w:rsidRPr="00E256D1" w:rsidRDefault="00E256D1" w:rsidP="00E256D1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Массовая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понятие, используемое для характеристики современного культурного производства и потребления (концертная и эстрадная музыка, поп-культура, цирк, средства массовой информации, китч и пр.). Особенности: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имеет самую широкую аудиторию и является авторской;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правило, обладает меньшей художественной ценностью, чем элитарная культура, и обращается к наиболее простым чувствам публики;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носит коммерческий характер;</w:t>
      </w:r>
    </w:p>
    <w:p w:rsidR="00E256D1" w:rsidRPr="00E256D1" w:rsidRDefault="00E256D1" w:rsidP="00E256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отличие от элитарной и народной культуры, удовлетворяет сиюминутные запросы людей, реагируя на любое новое событие, поэтому образцы массовой культуры быстро теряют свою актуальность, устаревают и выходят из моды.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Влияние массовой культуры на духовную жизнь общества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9"/>
        <w:gridCol w:w="4781"/>
      </w:tblGrid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Позитивное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b/>
                <w:bCs/>
                <w:color w:val="404040"/>
                <w:sz w:val="18"/>
                <w:szCs w:val="18"/>
                <w:lang w:eastAsia="ru-RU"/>
              </w:rPr>
              <w:t>Негативное</w:t>
            </w:r>
          </w:p>
        </w:tc>
      </w:tr>
      <w:tr w:rsidR="00E256D1" w:rsidRPr="00E256D1" w:rsidTr="00E256D1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утверждает представления о мире людей, о взаимоотно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шениях между ними, об образе жизни, что позволяет многим людям лучше ориентироваться в современном, быстро меняющемся мире;</w:t>
            </w:r>
          </w:p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произведения массовой культуры не выступают средством авторского самовыражения, а 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непосредственно обращены к чи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тателю, слушателю, зрителю, учитывают его запросы;</w:t>
            </w:r>
          </w:p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отличается демократичностью, т. к. её потребителями яв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ляются представители самых разных социальных групп;</w:t>
            </w:r>
          </w:p>
          <w:p w:rsidR="00E256D1" w:rsidRPr="00E256D1" w:rsidRDefault="00E256D1" w:rsidP="00E256D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отвечает потребностям многих людей, в том числе и по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требностям в интенсивном отдыхе, психологической разрядке.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снижает общий уровень духовной культуры общества, т. к. удовлетворяет невзыскательные вкусы массового потребителя;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ведет к стандартизации и унификации не только образа жизни, но и образа мышления 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миллионов людей;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рассчитана на пассивное потребление;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насаждает мифы в сознании людей;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формирует искусственные потребности, используя рекла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му и СМИ;</w:t>
            </w:r>
          </w:p>
          <w:p w:rsidR="00E256D1" w:rsidRPr="00E256D1" w:rsidRDefault="00E256D1" w:rsidP="00E256D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навязывая определённые представления, СМИ уводят мно</w:t>
            </w:r>
            <w:r w:rsidRPr="00E256D1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softHyphen/>
              <w:t>гих людей от реальной жизни.</w:t>
            </w:r>
          </w:p>
        </w:tc>
      </w:tr>
    </w:tbl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Разновидности культуры:</w:t>
      </w:r>
    </w:p>
    <w:p w:rsidR="00E256D1" w:rsidRPr="00E256D1" w:rsidRDefault="00E256D1" w:rsidP="00E256D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Субкультура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часть общей культуры, система ценностей, присущих определенной группе (половозрастные: женская, детская, молодёжная и др.; профессиональные: научное сообщество, современный бизнес и др.; до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суговые (по предпочитаемым занятиям в свободное время); религиозные; этнические).</w:t>
      </w:r>
    </w:p>
    <w:p w:rsidR="00E256D1" w:rsidRPr="00E256D1" w:rsidRDefault="00E256D1" w:rsidP="00E256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Контркультура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оппозиция и альтернатива по отношению к господствующей в обществе культуре ( хиппи ; левые радикалы; андеграунд и др.).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Массовая и элитарная культуры не враждебны друг другу. Дости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жения, художественные приёмы, идеи «элитарного искусства» через некоторое время перестают быть новаторскими и перенимаются массовой культурой, повышая её уровень. В то же время массовая культура, приносящая прибыль, даёт возможность кинокомпаниям, издательствам, домам моды оказывать поддержку «творцам» эли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тарного искусства.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Культура и её формы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Культура возникла и развивалась вместе с человеком. Она представляет собой то, что отличает человека от всех других живых существ. Человек, культура и общество неразрывно связаны между собой. Ни человек, ни общество не могут су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ществовать вне культуры.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 слово «культура» появилось в Древнем Риме, где оно означало прежде всего возде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лывание, обработку, «культивирование» земли. Правда, уже знаменитый древнеримский оратор Цицерон отметил, что наряду с культурой, означающей возделывание земли, есть также культура, означающая «возделывание души». И это второе значение в дальнейшем постепенно стало основным: под культурой стала пониматься прежде всего духовная культура людей.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Понятие культуры. Культура является предметом изучения многих наук — антропологии, истории, социологии, философии. Существует также комплексная область знания — культурология, которая разрабатывает общую теорию культуры и изучает типы культуры различных народов и различных эпох. Если учесть такое разнообразие подходов к культуре, то не покажется странным, что в современном гуманитарном знании существует очень много (один из культурологов насчитал более 200) определений культуры. Это связано также с многозначностью и богатством этого понятия.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самом широком смысле можно сказать, что культура — это всё созданное человеком, всё, что не является природой. Культура при этом понимается как «вторая природа», сотворённая 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самим человеком, образующая собственно чело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веческий мир, в отличие от нетронутой человеком природы.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Культуру также понимают:</w:t>
      </w:r>
    </w:p>
    <w:p w:rsidR="00E256D1" w:rsidRPr="00E256D1" w:rsidRDefault="00E256D1" w:rsidP="00E256D1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«социальную наследственность» или «социальную память», которая не передаётся биологическим путём;</w:t>
      </w:r>
    </w:p>
    <w:p w:rsidR="00E256D1" w:rsidRPr="00E256D1" w:rsidRDefault="00E256D1" w:rsidP="00E256D1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внутреннее, духовное развитие и богатство человека;</w:t>
      </w:r>
    </w:p>
    <w:p w:rsidR="00E256D1" w:rsidRPr="00E256D1" w:rsidRDefault="00E256D1" w:rsidP="00E256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образ жизни определённого народа (например, культура Древнего Египта или Японии).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Функции культуры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Культура выполняет ряд очень важных функций в жизни человека и общества. Во-первых, культура является той средой, в которой происходят социализация и воспитание человека. Только через культуру человек овладевает накопленным социальным опытом и становится членом общества. Культура поэтому действительно выступает в качестве «социальной наследственности», которая не менее важна, чем биологическая наследственность.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Во-вторых, важна норматив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ная функция культуры. Культура регулирует отношения между людьми посредством системы норм взаимоотношений между людьми, принципов морали.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этим связана и ценностная функция культуры. Осваивая культуру, человека приобретает ориентации, которые позволяет ему различать добро и зло, прекрасное и безобразное, высокое и пошлое и т. п. Критерием для этого служат прежде всего нравственные и эстетические ценности, накопленные культурой.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Важна также, особенно в современном обществе,  развлекательная или компенсаторная функция культуры. Во многих видах культуры, прежде всего в искусстве, есть элемент игры, общения, психологической разрядки, эстетического наслаждения.</w:t>
      </w:r>
    </w:p>
    <w:p w:rsidR="00E256D1" w:rsidRPr="00E256D1" w:rsidRDefault="00E256D1" w:rsidP="00E256D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256D1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Материальная и духовная культура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историк или антрополог описывает культуру древней цивилизации или народа, то он, если стремится к полноте своего описания, обычно раскрывает культуру как состоящую из трёх взаимосвязанных сторон или частей:</w:t>
      </w:r>
    </w:p>
    <w:p w:rsidR="00E256D1" w:rsidRPr="00E256D1" w:rsidRDefault="00E256D1" w:rsidP="00E256D1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технологическая часть: её ядро составляют орудия производства, которые использует человек в переделке природных вещей;</w:t>
      </w:r>
    </w:p>
    <w:p w:rsidR="00E256D1" w:rsidRPr="00E256D1" w:rsidRDefault="00E256D1" w:rsidP="00E256D1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часть: это устойчивые отношения между людьми — семейные, хозяйственные, политические, правовые;</w:t>
      </w:r>
    </w:p>
    <w:p w:rsidR="00E256D1" w:rsidRPr="00E256D1" w:rsidRDefault="00E256D1" w:rsidP="00E256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духовная часть: она включает в себя мифы, верования, художественные и моральные ценности, знания и систему образования.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обычном словоупотреблении мы говорим о культуре прежде всего как о духовной культуре. В России есть, например, Министерство культуры, которое управляет делами в сфере театра, кино, музыки, художественного искусства. Но этим духовная культура не исчерпывается. К духовной культуре относятся также такие важные формы и институты, как религия, мораль, образование и наука.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Материальная культура определяется уровнем развития техники, транспорта, средств связи, характером жилищ и т. п.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принципе между уровнями материальной и духовной культуры нет прямой и однозначной связи. Например, древнегреческая духовная культура V−IV вв. до н. э. была явно выше духовной культуры более поздней Римской империи, хотя в отношении материальной </w:t>
      </w: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культуры Афины уступали Риму. В некоторых видах искусства и культурной деятельности вообще нужно очень осторожно говорить о прогрессе. Например, вряд ли кто-то сможет превзойти Рафаэля в его изображении мадонн, современным и будущим иконописцам «Троица» Андрея Рублёва будет недосягаемым идеалом. Или же, несмотря на все достижения науки и техники, ныне никто не может воспроизвести скрипку Страдивари. Духовная культура во многом живёт по своим законам, у нее бывают периоды взлёта, которые потом уже не удается повторить. В культуре важны традиции, которые могут быть безвозвратно утрачены.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всё же не может быть высокой духовной культуры без достаточно развитой материальной культуры. И наоборот, технические достижения материальной культуры являются, особенно в современную эпоху, продуктом развития научного знания и творческой деятельности образованных людей.</w:t>
      </w:r>
    </w:p>
    <w:p w:rsidR="00E256D1" w:rsidRPr="00E256D1" w:rsidRDefault="00E256D1" w:rsidP="00E256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256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материальная и духовная культура тесно взаимосвязаны, во многом эта взаимосвязь выражается в понятии «цивилизация», которое отражает уровень развития человека и основных сфер жизни общества.</w:t>
      </w:r>
    </w:p>
    <w:p w:rsidR="00C43350" w:rsidRDefault="00C43350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Default="008A4076"/>
    <w:p w:rsidR="008A4076" w:rsidRPr="008A4076" w:rsidRDefault="00F643FB" w:rsidP="008A4076">
      <w:pPr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8A4076" w:rsidRPr="008A4076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https://foxford.ru/wiki/obschestvoznanie/kultura-i-ee-formy?srsltid=AfmBOooMXv95-9npfSoZpJuvD6bfSzoLRwrNKIEPpbIWppLahEiaaU4m</w:t>
        </w:r>
      </w:hyperlink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 xml:space="preserve">Конспектировать 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8.10.2024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Эм 0824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Обществознание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Малюкова Ирина Ильинична</w:t>
      </w:r>
    </w:p>
    <w:p w:rsidR="008A4076" w:rsidRPr="008A4076" w:rsidRDefault="008A4076" w:rsidP="008A4076">
      <w:pPr>
        <w:rPr>
          <w:rFonts w:ascii="Times New Roman" w:eastAsia="Calibri" w:hAnsi="Times New Roman" w:cs="Times New Roman"/>
          <w:sz w:val="24"/>
          <w:szCs w:val="24"/>
        </w:rPr>
      </w:pPr>
      <w:r w:rsidRPr="008A4076">
        <w:rPr>
          <w:rFonts w:ascii="Times New Roman" w:eastAsia="Calibri" w:hAnsi="Times New Roman" w:cs="Times New Roman"/>
          <w:sz w:val="24"/>
          <w:szCs w:val="24"/>
        </w:rPr>
        <w:t>Тема :Понятие культуры. Духовная культура личности и общества, ее значение в общественной жизни.</w:t>
      </w:r>
    </w:p>
    <w:p w:rsidR="008A4076" w:rsidRPr="008A4076" w:rsidRDefault="008A4076" w:rsidP="008A4076">
      <w:pPr>
        <w:rPr>
          <w:rFonts w:ascii="Calibri" w:eastAsia="Calibri" w:hAnsi="Calibri" w:cs="Times New Roman"/>
        </w:rPr>
      </w:pPr>
    </w:p>
    <w:p w:rsidR="008A4076" w:rsidRPr="008A4076" w:rsidRDefault="008A4076"/>
    <w:sectPr w:rsidR="008A4076" w:rsidRPr="008A4076" w:rsidSect="00C4335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45B4"/>
    <w:multiLevelType w:val="multilevel"/>
    <w:tmpl w:val="76B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C0C80"/>
    <w:multiLevelType w:val="multilevel"/>
    <w:tmpl w:val="7164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63DEE"/>
    <w:multiLevelType w:val="multilevel"/>
    <w:tmpl w:val="2B3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8493C"/>
    <w:multiLevelType w:val="multilevel"/>
    <w:tmpl w:val="92D8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F1582"/>
    <w:multiLevelType w:val="multilevel"/>
    <w:tmpl w:val="9B7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57753"/>
    <w:multiLevelType w:val="multilevel"/>
    <w:tmpl w:val="E3B8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32CDB"/>
    <w:multiLevelType w:val="multilevel"/>
    <w:tmpl w:val="2448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D7"/>
    <w:rsid w:val="00430795"/>
    <w:rsid w:val="005723EE"/>
    <w:rsid w:val="00785722"/>
    <w:rsid w:val="008A4076"/>
    <w:rsid w:val="00A326A8"/>
    <w:rsid w:val="00C013EF"/>
    <w:rsid w:val="00C43350"/>
    <w:rsid w:val="00C85FD7"/>
    <w:rsid w:val="00D83DD7"/>
    <w:rsid w:val="00DD333E"/>
    <w:rsid w:val="00DE35C6"/>
    <w:rsid w:val="00E2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13013-8225-4F6A-8A09-F8038F64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3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335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01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0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0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xford.ru/wiki/obschestvoznanie/kultura-i-ee-formy?srsltid=AfmBOooMXv95-9npfSoZpJuvD6bfSzoLRwrNKIEPpbIWppLahEiaaU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xford.ru/wiki/obschestvoznanie/kultura-i-ee-formy?srsltid=AfmBOooMXv95-9npfSoZpJuvD6bfSzoLRwrNKIEPpbIWppLahEiaaU4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83B3-4BA9-4EDD-A615-C7F0541E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User</cp:lastModifiedBy>
  <cp:revision>5</cp:revision>
  <dcterms:created xsi:type="dcterms:W3CDTF">2024-10-02T17:52:00Z</dcterms:created>
  <dcterms:modified xsi:type="dcterms:W3CDTF">2024-10-10T09:32:00Z</dcterms:modified>
</cp:coreProperties>
</file>